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81" w:rsidRPr="00437A81" w:rsidRDefault="00437A81" w:rsidP="00437A81">
      <w:pPr>
        <w:jc w:val="both"/>
        <w:rPr>
          <w:b/>
        </w:rPr>
      </w:pPr>
      <w:r w:rsidRPr="00437A81">
        <w:rPr>
          <w:b/>
        </w:rPr>
        <w:t>PORTARIA Nº. 042 - R, de 20 de fevereiro de 2006.</w:t>
      </w:r>
    </w:p>
    <w:p w:rsidR="00437A81" w:rsidRDefault="00437A81" w:rsidP="00437A81">
      <w:pPr>
        <w:jc w:val="both"/>
      </w:pPr>
    </w:p>
    <w:p w:rsidR="00437A81" w:rsidRDefault="00437A81" w:rsidP="00437A81">
      <w:pPr>
        <w:jc w:val="both"/>
      </w:pPr>
      <w:r>
        <w:t xml:space="preserve">Regulamenta a concessão de estágio pelo Instituto de Previdência e Assistência dos Servidores do Estado do Espírito Santo - IPAJM a estudantes de ensino superior e médio. </w:t>
      </w:r>
    </w:p>
    <w:p w:rsidR="00437A81" w:rsidRDefault="00437A81" w:rsidP="00437A81">
      <w:pPr>
        <w:jc w:val="both"/>
      </w:pPr>
      <w:r>
        <w:t>O Presidente Executivo do Instituto de Previdência e Assistência dos Servidores do Estado do Espírito Santo – IPAJM, no uso de suas atribuições que lhe confere o inciso XII do Art. 61 da Lei Complementar nº 282/2004,</w:t>
      </w:r>
    </w:p>
    <w:p w:rsidR="00437A81" w:rsidRDefault="00437A81" w:rsidP="00437A81">
      <w:pPr>
        <w:jc w:val="both"/>
      </w:pPr>
      <w:r>
        <w:t>Estabelece:</w:t>
      </w:r>
    </w:p>
    <w:p w:rsidR="00437A81" w:rsidRDefault="00437A81" w:rsidP="00437A81">
      <w:pPr>
        <w:jc w:val="both"/>
      </w:pPr>
      <w:r>
        <w:t xml:space="preserve">Art. 1º O estágio, no âmbito do Instituto de Previdência e Assistência dos Servidores do Estado do Espírito Santo, para estudantes vinculados à estrutura do ensino público e particular em instituições de educação superior e de ensino médio obedecerá às normas estabelecidas nesta Portaria considerando o disposto na Lei nº. 6.494, de 07 de dezembro de 1977, regulamentada pelo </w:t>
      </w:r>
      <w:proofErr w:type="spellStart"/>
      <w:r>
        <w:t>Dec.nº</w:t>
      </w:r>
      <w:proofErr w:type="spellEnd"/>
      <w:r>
        <w:t xml:space="preserve">. 87.497, de 18 de agosto de 1982, e suas alterações, no Dec. Estadual nº. 1.812 –N, de 31 de outubro de 1983, e suas alterações, e na Lei Estadual nº. 4.657, de 14 de julho de 1992. </w:t>
      </w:r>
    </w:p>
    <w:p w:rsidR="00437A81" w:rsidRDefault="00437A81" w:rsidP="00437A81">
      <w:pPr>
        <w:jc w:val="both"/>
      </w:pPr>
      <w:r>
        <w:t xml:space="preserve">Parágrafo único – Os estudantes a que se refere o “caput” deste artigo devem comprovadamente estar matriculados e </w:t>
      </w:r>
      <w:proofErr w:type="spellStart"/>
      <w:r>
        <w:t>freqüentando</w:t>
      </w:r>
      <w:proofErr w:type="spellEnd"/>
      <w:r>
        <w:t>, efetivamente, cursos de ensino superior ou de nível médio.</w:t>
      </w:r>
    </w:p>
    <w:p w:rsidR="00437A81" w:rsidRDefault="00437A81" w:rsidP="00437A81">
      <w:pPr>
        <w:jc w:val="both"/>
      </w:pPr>
      <w:r>
        <w:t>Art. 2º O estágio tem por objetivo propiciar ao estudante complementação educacional e prática profissional com vistas à sua integração ao mercado de trabalho.</w:t>
      </w:r>
    </w:p>
    <w:p w:rsidR="00437A81" w:rsidRDefault="00437A81" w:rsidP="00437A81">
      <w:pPr>
        <w:jc w:val="both"/>
      </w:pPr>
      <w:r>
        <w:t xml:space="preserve">§1º - A prática dar-se-á por meio da participação do estagiário nas equipes de trabalho do IPAJM no desenvolvimento de projetos e atividades afins à sua área de formação acadêmica. </w:t>
      </w:r>
    </w:p>
    <w:p w:rsidR="00437A81" w:rsidRDefault="00437A81" w:rsidP="00437A81">
      <w:pPr>
        <w:jc w:val="both"/>
      </w:pPr>
      <w:r>
        <w:t>§ 2º - Dar-se-á ainda, por meio da aquisição e aplicação de conhecimentos voltados para a tecnologia de informação, organização e método de trabalho e relacionamento humano.</w:t>
      </w:r>
    </w:p>
    <w:p w:rsidR="00437A81" w:rsidRDefault="00437A81" w:rsidP="00437A81">
      <w:pPr>
        <w:jc w:val="both"/>
      </w:pPr>
      <w:r>
        <w:t>Art. 3º Os estágios serão desenvolvidos mediante a celebração de convênios firmados entre o Instituto de Previdência e Assistência dos Servidores do Estado do Espírito Santo – IPAJM e as instituições de ensino, onde estarão acordadas todas as condições de sua realização.</w:t>
      </w:r>
    </w:p>
    <w:p w:rsidR="00437A81" w:rsidRDefault="00437A81" w:rsidP="00437A81">
      <w:pPr>
        <w:jc w:val="both"/>
      </w:pPr>
      <w:r>
        <w:t>§ 1º - A celebração dos convênios a que se refere o “caput” deste artigo é atribuição do Presidente Executivo do Instituto de Previdência e Assistência dos Servidores do Estado do Espírito Santo – IPAJM</w:t>
      </w:r>
    </w:p>
    <w:p w:rsidR="00437A81" w:rsidRDefault="00437A81" w:rsidP="00437A81">
      <w:pPr>
        <w:jc w:val="both"/>
      </w:pPr>
      <w:r>
        <w:t xml:space="preserve">§ 2º - O estágio obedecerá à correlação entre as atividades da unidade contratante e a formação acadêmica do estagiário evitando-se, preferencialmente, atividades rotineiras e burocráticas, objetivando propiciar ao estudante participação em situações reais da vida e trabalho em seu meio. </w:t>
      </w:r>
    </w:p>
    <w:p w:rsidR="00437A81" w:rsidRDefault="00437A81" w:rsidP="00437A81">
      <w:pPr>
        <w:jc w:val="both"/>
      </w:pPr>
      <w:r>
        <w:t>Art. 4º A realização do estágio dar-se-á mediante Termo de Compromisso celebrado entre o estudante e o IPAJM com interveniência obrigatória da instituição de ensino a que estiver o estudante vinculado.</w:t>
      </w:r>
    </w:p>
    <w:p w:rsidR="00437A81" w:rsidRDefault="00437A81" w:rsidP="00437A81">
      <w:pPr>
        <w:jc w:val="both"/>
      </w:pPr>
      <w:r>
        <w:t>Art. 5º O estágio não cria vínculo empregatício de qualquer natureza e se revestirá da forma de bolsa de complementação educacional, devendo o estagiário estar segurado contra acidentes pessoais.</w:t>
      </w:r>
    </w:p>
    <w:p w:rsidR="00437A81" w:rsidRDefault="00437A81" w:rsidP="00437A81">
      <w:pPr>
        <w:jc w:val="both"/>
      </w:pPr>
      <w:r>
        <w:lastRenderedPageBreak/>
        <w:t xml:space="preserve">§ 1º - A bolsa a que se refere o “caput” deste artigo será paga mensal e diretamente ao estagiário, correndo a despesa à conta de recursos próprios do IPAJM, à vista de </w:t>
      </w:r>
      <w:proofErr w:type="spellStart"/>
      <w:r>
        <w:t>freqüência</w:t>
      </w:r>
      <w:proofErr w:type="spellEnd"/>
      <w:r>
        <w:t xml:space="preserve"> apurada pela </w:t>
      </w:r>
      <w:proofErr w:type="spellStart"/>
      <w:r>
        <w:t>Sub-Gerência</w:t>
      </w:r>
      <w:proofErr w:type="spellEnd"/>
      <w:r>
        <w:t xml:space="preserve"> de Recursos Humanos.</w:t>
      </w:r>
    </w:p>
    <w:p w:rsidR="00437A81" w:rsidRDefault="00437A81" w:rsidP="00437A81">
      <w:pPr>
        <w:jc w:val="both"/>
      </w:pPr>
      <w:r>
        <w:t>§ 2º - O valor da bolsa a que se refere o § 1º deste artigo equivale a 80% (oitenta por cento) do vencimento do cargo do Padrão 1 do quadro Permanente do Serviço Civil do Poder Executivo.</w:t>
      </w:r>
    </w:p>
    <w:p w:rsidR="00437A81" w:rsidRDefault="00437A81" w:rsidP="00437A81">
      <w:pPr>
        <w:jc w:val="both"/>
      </w:pPr>
      <w:r>
        <w:t>§ 3º - A bolsa de complementação educacional será reajustada pelos mesmos índices e na mesma data dos reajustes concedidos ao cargo acima referido.</w:t>
      </w:r>
    </w:p>
    <w:p w:rsidR="00437A81" w:rsidRDefault="00437A81" w:rsidP="00437A81">
      <w:pPr>
        <w:jc w:val="both"/>
      </w:pPr>
      <w:r>
        <w:t>§ 4º - Fica garantido aos estagiários o direito ao vale transporte gratuito e ao seguro de vida contra acidentes pessoais que tenham como causa o desempenho das atividades decorrentes do estágio.</w:t>
      </w:r>
    </w:p>
    <w:p w:rsidR="00437A81" w:rsidRDefault="00437A81" w:rsidP="00437A81">
      <w:pPr>
        <w:jc w:val="both"/>
      </w:pPr>
      <w:r>
        <w:t>Art. 6º O contrato de estágio terá a duração de 12 (doze) meses podendo ser prorrogada por igual período ou até a conclusão do curso, o que ocorrer primeiro, respeitando-se o limite máximo de 24 (vinte e quatro) meses.</w:t>
      </w:r>
    </w:p>
    <w:p w:rsidR="00437A81" w:rsidRDefault="00437A81" w:rsidP="00437A81">
      <w:pPr>
        <w:jc w:val="both"/>
      </w:pPr>
      <w:r>
        <w:t>§ 1º - A prorrogação a que se refere o “caput” deste artigo ocorrerá exclusivamente por manifestação da gerência da unidade a qual o estagiário estiver vinculado.</w:t>
      </w:r>
    </w:p>
    <w:p w:rsidR="00437A81" w:rsidRDefault="00437A81" w:rsidP="00437A81">
      <w:pPr>
        <w:jc w:val="both"/>
      </w:pPr>
      <w:r>
        <w:t>§ 2º - Não é permitida a prorrogação de estágio após a conclusão de curso, salvo para complementação de carga horária exigida pelo estabelecimento de ensino.</w:t>
      </w:r>
    </w:p>
    <w:p w:rsidR="00437A81" w:rsidRDefault="00437A81" w:rsidP="00437A81">
      <w:pPr>
        <w:jc w:val="both"/>
      </w:pPr>
      <w:r>
        <w:t>§ 3º - O Termo de Compromisso, referido no art. 4º desta Portaria, será rescindido quando o estagiário:</w:t>
      </w:r>
    </w:p>
    <w:p w:rsidR="00437A81" w:rsidRDefault="00437A81" w:rsidP="00437A81">
      <w:pPr>
        <w:jc w:val="both"/>
      </w:pPr>
      <w:r>
        <w:t>a) concluir ou abandonar o curso;</w:t>
      </w:r>
    </w:p>
    <w:p w:rsidR="00437A81" w:rsidRDefault="00437A81" w:rsidP="00437A81">
      <w:pPr>
        <w:jc w:val="both"/>
      </w:pPr>
      <w:r>
        <w:t>b) sofrer reprovação em qualquer disciplina;</w:t>
      </w:r>
    </w:p>
    <w:p w:rsidR="00437A81" w:rsidRDefault="00437A81" w:rsidP="00437A81">
      <w:pPr>
        <w:jc w:val="both"/>
      </w:pPr>
      <w:r>
        <w:t>c) tiver procedimento incompatível com suas atividades ou com as regras disciplinares do IPAJM;</w:t>
      </w:r>
    </w:p>
    <w:p w:rsidR="00437A81" w:rsidRDefault="00437A81" w:rsidP="00437A81">
      <w:pPr>
        <w:jc w:val="both"/>
      </w:pPr>
      <w:r>
        <w:t>d) não adaptar-se às tarefas a ele atribuídas;</w:t>
      </w:r>
    </w:p>
    <w:p w:rsidR="00437A81" w:rsidRDefault="00437A81" w:rsidP="00437A81">
      <w:pPr>
        <w:jc w:val="both"/>
      </w:pPr>
      <w:r>
        <w:t>e) solicitar o desligamento, mediante comunicação expressa feita com 05 (cinco) dias de antecedência;</w:t>
      </w:r>
    </w:p>
    <w:p w:rsidR="00437A81" w:rsidRDefault="00437A81" w:rsidP="00437A81">
      <w:pPr>
        <w:jc w:val="both"/>
      </w:pPr>
      <w:r>
        <w:t>f) não comparecer ao estágio, sem motivo justificado, por 05 (cinco) dias interpolados ou não, no período de 30 (trinta) dias.</w:t>
      </w:r>
    </w:p>
    <w:p w:rsidR="00437A81" w:rsidRDefault="00437A81" w:rsidP="00437A81">
      <w:pPr>
        <w:jc w:val="both"/>
      </w:pPr>
      <w:r>
        <w:t>Art. 7º O estagiário cumprirá jornada diária de 04 (quatro) horas, dentro do horário regular de funcionamento do IPAJM e sem prejuízo às suas atividades discentes, deduzindo-se do valor da bolsa a importância correspondente ao período em que deixar de estagiar.</w:t>
      </w:r>
    </w:p>
    <w:p w:rsidR="00437A81" w:rsidRDefault="00437A81" w:rsidP="00437A81">
      <w:pPr>
        <w:jc w:val="both"/>
      </w:pPr>
      <w:r>
        <w:t xml:space="preserve">Parágrafo único - O estagiário estará sujeito, durante o estágio, às mesmas normas disciplinares estabelecidas para os servidores do IPAJM. </w:t>
      </w:r>
    </w:p>
    <w:p w:rsidR="00437A81" w:rsidRDefault="00437A81" w:rsidP="00437A81">
      <w:pPr>
        <w:jc w:val="both"/>
      </w:pPr>
      <w:r>
        <w:t xml:space="preserve">Art. 8º Os candidatos a estágio serão recrutados, selecionados e treinados pela </w:t>
      </w:r>
      <w:proofErr w:type="spellStart"/>
      <w:r>
        <w:t>Sub-Gerência</w:t>
      </w:r>
      <w:proofErr w:type="spellEnd"/>
      <w:r>
        <w:t xml:space="preserve"> de Recursos Humanos do IPAJM ficando a mesma responsável pelo acompanhamento dos mesmos e pela divulgação de oferta de estágio.</w:t>
      </w:r>
    </w:p>
    <w:p w:rsidR="00437A81" w:rsidRDefault="00437A81" w:rsidP="00437A81">
      <w:pPr>
        <w:jc w:val="both"/>
      </w:pPr>
      <w:r>
        <w:t>§ 1º - No processo de seleção dos candidatos, deverão ser aferidos os seus conhecimentos e aptidões gerais, específicos às áreas de atuação e de informática.</w:t>
      </w:r>
    </w:p>
    <w:p w:rsidR="00437A81" w:rsidRDefault="00437A81" w:rsidP="00437A81">
      <w:pPr>
        <w:jc w:val="both"/>
      </w:pPr>
      <w:r>
        <w:lastRenderedPageBreak/>
        <w:t xml:space="preserve">§ 2ª – É de responsabilidade da </w:t>
      </w:r>
      <w:proofErr w:type="spellStart"/>
      <w:r>
        <w:t>Sub-Gerência</w:t>
      </w:r>
      <w:proofErr w:type="spellEnd"/>
      <w:r>
        <w:t xml:space="preserve"> de Recursos Humanos a realização de Treinamento Introdutório a fim de integrar o estagiário às diversas atividades e rotinas do IPAJM. </w:t>
      </w:r>
    </w:p>
    <w:p w:rsidR="00437A81" w:rsidRDefault="00437A81" w:rsidP="00437A81">
      <w:pPr>
        <w:jc w:val="both"/>
      </w:pPr>
      <w:r>
        <w:t>§ 3º - A orientação, o acompanhamento, a supervisão dos trabalhos e a avaliação do estágio serão feitos pela Gerência a qual o estagiário esteja subordinado.</w:t>
      </w:r>
    </w:p>
    <w:p w:rsidR="00437A81" w:rsidRDefault="00437A81" w:rsidP="00437A81">
      <w:pPr>
        <w:jc w:val="both"/>
      </w:pPr>
      <w:r>
        <w:t>Art. 9º A Sub–Gerência de Recursos Humanos providenciará a organização e manutenção de pasta funcional do estagiário contendo:</w:t>
      </w:r>
    </w:p>
    <w:p w:rsidR="00437A81" w:rsidRDefault="00437A81" w:rsidP="00437A81">
      <w:pPr>
        <w:jc w:val="both"/>
      </w:pPr>
      <w:r>
        <w:t>a) cópias de documentos pessoais</w:t>
      </w:r>
    </w:p>
    <w:p w:rsidR="00437A81" w:rsidRDefault="00437A81" w:rsidP="00437A81">
      <w:pPr>
        <w:jc w:val="both"/>
      </w:pPr>
      <w:r>
        <w:t>b) declaração escolar</w:t>
      </w:r>
    </w:p>
    <w:p w:rsidR="00437A81" w:rsidRDefault="00437A81" w:rsidP="00437A81">
      <w:pPr>
        <w:jc w:val="both"/>
      </w:pPr>
      <w:r>
        <w:t>c) cópia do convênio com sua instituição de ensino</w:t>
      </w:r>
    </w:p>
    <w:p w:rsidR="00437A81" w:rsidRDefault="00437A81" w:rsidP="00437A81">
      <w:pPr>
        <w:jc w:val="both"/>
      </w:pPr>
      <w:r>
        <w:t>d) Termo de Compromisso de Estágio</w:t>
      </w:r>
    </w:p>
    <w:p w:rsidR="00437A81" w:rsidRDefault="00437A81" w:rsidP="00437A81">
      <w:pPr>
        <w:jc w:val="both"/>
      </w:pPr>
      <w:r>
        <w:t>e) Apólice de Seguro</w:t>
      </w:r>
    </w:p>
    <w:p w:rsidR="00437A81" w:rsidRDefault="00437A81" w:rsidP="00437A81">
      <w:pPr>
        <w:jc w:val="both"/>
      </w:pPr>
      <w:r>
        <w:t>f) avaliações de estágio</w:t>
      </w:r>
    </w:p>
    <w:p w:rsidR="00437A81" w:rsidRDefault="00437A81" w:rsidP="00437A81">
      <w:pPr>
        <w:jc w:val="both"/>
      </w:pPr>
      <w:r>
        <w:t>g) registro de ocorrências no decorrer do estágio.</w:t>
      </w:r>
    </w:p>
    <w:p w:rsidR="00437A81" w:rsidRDefault="00437A81" w:rsidP="00437A81">
      <w:pPr>
        <w:jc w:val="both"/>
      </w:pPr>
      <w:r>
        <w:t>Art. 10º Esta Portaria entra em vigor a partir da data de sua publicação e revoga as disposições em contrário.</w:t>
      </w:r>
    </w:p>
    <w:p w:rsidR="00437A81" w:rsidRDefault="00437A81" w:rsidP="00437A81">
      <w:pPr>
        <w:jc w:val="both"/>
      </w:pPr>
      <w:r>
        <w:t>Vitória, 20 de fevereiro de 2006.</w:t>
      </w:r>
    </w:p>
    <w:p w:rsidR="00437A81" w:rsidRPr="00437A81" w:rsidRDefault="00437A81" w:rsidP="00437A81">
      <w:pPr>
        <w:jc w:val="both"/>
        <w:rPr>
          <w:b/>
        </w:rPr>
      </w:pPr>
      <w:bookmarkStart w:id="0" w:name="_GoBack"/>
      <w:proofErr w:type="spellStart"/>
      <w:r w:rsidRPr="00437A81">
        <w:rPr>
          <w:b/>
        </w:rPr>
        <w:t>Helio</w:t>
      </w:r>
      <w:proofErr w:type="spellEnd"/>
      <w:r w:rsidRPr="00437A81">
        <w:rPr>
          <w:b/>
        </w:rPr>
        <w:t xml:space="preserve"> Santiago</w:t>
      </w:r>
    </w:p>
    <w:p w:rsidR="00437A81" w:rsidRPr="00437A81" w:rsidRDefault="00437A81" w:rsidP="00437A81">
      <w:pPr>
        <w:jc w:val="both"/>
        <w:rPr>
          <w:b/>
        </w:rPr>
      </w:pPr>
      <w:r w:rsidRPr="00437A81">
        <w:rPr>
          <w:b/>
        </w:rPr>
        <w:t>Presidente Executivo</w:t>
      </w:r>
    </w:p>
    <w:bookmarkEnd w:id="0"/>
    <w:p w:rsidR="00437A81" w:rsidRDefault="00437A81" w:rsidP="00437A81">
      <w:pPr>
        <w:jc w:val="both"/>
      </w:pPr>
    </w:p>
    <w:p w:rsidR="00437A81" w:rsidRDefault="00437A81" w:rsidP="00437A81">
      <w:pPr>
        <w:jc w:val="both"/>
      </w:pPr>
    </w:p>
    <w:p w:rsidR="00840CF1" w:rsidRDefault="00840CF1" w:rsidP="00437A81">
      <w:pPr>
        <w:jc w:val="both"/>
      </w:pPr>
    </w:p>
    <w:p w:rsidR="00437A81" w:rsidRDefault="00437A81">
      <w:pPr>
        <w:jc w:val="both"/>
      </w:pPr>
    </w:p>
    <w:sectPr w:rsidR="00437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81"/>
    <w:rsid w:val="00437A81"/>
    <w:rsid w:val="008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7098-DFEC-4FA7-A078-F9EFEE3B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dotexto">
    <w:name w:val="cordotexto"/>
    <w:basedOn w:val="Normal"/>
    <w:rsid w:val="00437A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18"/>
      <w:szCs w:val="18"/>
      <w:lang w:eastAsia="pt-BR"/>
    </w:rPr>
  </w:style>
  <w:style w:type="character" w:customStyle="1" w:styleId="bold1">
    <w:name w:val="bold1"/>
    <w:basedOn w:val="Fontepargpadro"/>
    <w:rsid w:val="00437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Paixão Emery Ferreira</dc:creator>
  <cp:keywords/>
  <dc:description/>
  <cp:lastModifiedBy>Carolina Paixão Emery Ferreira</cp:lastModifiedBy>
  <cp:revision>1</cp:revision>
  <dcterms:created xsi:type="dcterms:W3CDTF">2016-08-23T13:08:00Z</dcterms:created>
  <dcterms:modified xsi:type="dcterms:W3CDTF">2016-08-23T13:10:00Z</dcterms:modified>
</cp:coreProperties>
</file>